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91" w:rsidRDefault="00183991" w:rsidP="00183991">
      <w:pPr>
        <w:jc w:val="center"/>
      </w:pPr>
      <w:r>
        <w:rPr>
          <w:b/>
          <w:u w:val="single"/>
        </w:rPr>
        <w:t>USNESENÍ č 4/2020</w:t>
      </w:r>
    </w:p>
    <w:p w:rsidR="00183991" w:rsidRDefault="00183991" w:rsidP="00183991">
      <w:pPr>
        <w:jc w:val="center"/>
        <w:rPr>
          <w:b/>
          <w:u w:val="single"/>
        </w:rPr>
      </w:pPr>
    </w:p>
    <w:p w:rsidR="00183991" w:rsidRDefault="00183991" w:rsidP="00183991">
      <w:pPr>
        <w:jc w:val="center"/>
      </w:pPr>
    </w:p>
    <w:p w:rsidR="00183991" w:rsidRDefault="00183991" w:rsidP="00183991">
      <w:pPr>
        <w:jc w:val="center"/>
      </w:pPr>
      <w:r>
        <w:t>z veřejného zasedání Obecního zastupitelstva ve Veltěžích konaného dne 7.5 2020 od 18.00 hodin v zasedací místnosti OÚ.</w:t>
      </w:r>
    </w:p>
    <w:p w:rsidR="00183991" w:rsidRDefault="00183991" w:rsidP="00183991"/>
    <w:p w:rsidR="00183991" w:rsidRDefault="00183991" w:rsidP="00183991">
      <w:pPr>
        <w:jc w:val="center"/>
      </w:pPr>
      <w:r>
        <w:t>Obecní zastupitelstvo ve Veltěžích na svém veřejném zasedání</w:t>
      </w:r>
    </w:p>
    <w:p w:rsidR="00183991" w:rsidRDefault="00183991" w:rsidP="00183991">
      <w:pPr>
        <w:jc w:val="center"/>
        <w:rPr>
          <w:b/>
        </w:rPr>
      </w:pPr>
    </w:p>
    <w:p w:rsidR="00183991" w:rsidRDefault="00183991" w:rsidP="00183991">
      <w:pPr>
        <w:jc w:val="center"/>
        <w:rPr>
          <w:b/>
        </w:rPr>
      </w:pPr>
      <w:r>
        <w:rPr>
          <w:b/>
        </w:rPr>
        <w:t>SCHVALUJE:</w:t>
      </w:r>
    </w:p>
    <w:p w:rsidR="00183991" w:rsidRDefault="00183991" w:rsidP="00183991">
      <w:pPr>
        <w:jc w:val="center"/>
        <w:rPr>
          <w:b/>
        </w:rPr>
      </w:pPr>
    </w:p>
    <w:p w:rsidR="00183991" w:rsidRDefault="00183991" w:rsidP="00183991">
      <w:pPr>
        <w:numPr>
          <w:ilvl w:val="0"/>
          <w:numId w:val="1"/>
        </w:numPr>
        <w:jc w:val="both"/>
      </w:pPr>
      <w:r>
        <w:t>Zapisovatele zápisu – pan Jaroslav Henzl</w:t>
      </w:r>
    </w:p>
    <w:p w:rsidR="00183991" w:rsidRDefault="00183991" w:rsidP="00183991">
      <w:pPr>
        <w:numPr>
          <w:ilvl w:val="0"/>
          <w:numId w:val="1"/>
        </w:numPr>
        <w:jc w:val="both"/>
      </w:pPr>
      <w:r>
        <w:t>Ověřovatele zápisu – Michaela Šidáková, Ing. Michaela Peterková</w:t>
      </w:r>
    </w:p>
    <w:p w:rsidR="00183991" w:rsidRDefault="00183991" w:rsidP="00183991">
      <w:pPr>
        <w:numPr>
          <w:ilvl w:val="0"/>
          <w:numId w:val="1"/>
        </w:numPr>
        <w:jc w:val="both"/>
      </w:pPr>
      <w:r>
        <w:t>Návrhovou komisi – Bc. Marie Tereza Peterková, pan Zbyněk Henzl a pan Stanislav Veselák</w:t>
      </w:r>
    </w:p>
    <w:p w:rsidR="00183991" w:rsidRDefault="00183991" w:rsidP="00183991">
      <w:pPr>
        <w:numPr>
          <w:ilvl w:val="0"/>
          <w:numId w:val="1"/>
        </w:numPr>
        <w:jc w:val="both"/>
      </w:pPr>
      <w:r>
        <w:t>Program zasedání</w:t>
      </w:r>
    </w:p>
    <w:p w:rsidR="00183991" w:rsidRDefault="00183991" w:rsidP="00183991">
      <w:pPr>
        <w:numPr>
          <w:ilvl w:val="0"/>
          <w:numId w:val="1"/>
        </w:numPr>
        <w:jc w:val="both"/>
      </w:pPr>
      <w:r>
        <w:t>Účetní závěrku obce za rok 2019</w:t>
      </w:r>
    </w:p>
    <w:p w:rsidR="00183991" w:rsidRDefault="00183991" w:rsidP="00183991">
      <w:pPr>
        <w:numPr>
          <w:ilvl w:val="0"/>
          <w:numId w:val="1"/>
        </w:numPr>
        <w:jc w:val="both"/>
      </w:pPr>
      <w:r>
        <w:t>Zprávu nezávislého auditora o přezkoumání hospodaření obce v roce 2019</w:t>
      </w:r>
    </w:p>
    <w:p w:rsidR="00183991" w:rsidRDefault="00183991" w:rsidP="00183991">
      <w:pPr>
        <w:numPr>
          <w:ilvl w:val="0"/>
          <w:numId w:val="1"/>
        </w:numPr>
        <w:jc w:val="both"/>
      </w:pPr>
      <w:r>
        <w:t>Závěrečný účet obce za rok 2019</w:t>
      </w:r>
    </w:p>
    <w:p w:rsidR="00183991" w:rsidRDefault="00183991" w:rsidP="00183991">
      <w:pPr>
        <w:numPr>
          <w:ilvl w:val="0"/>
          <w:numId w:val="1"/>
        </w:numPr>
        <w:jc w:val="both"/>
      </w:pPr>
      <w:r>
        <w:t>S použitím vyhlášky 220/2013 Sb. o požadavcích na schvalování účetních závěrek některých vybraných účetních jednotek roční účetní závěrku MŠ za rok 2019 včetně hospodářského výsledku ve výši 3 494,03 Kč</w:t>
      </w:r>
    </w:p>
    <w:p w:rsidR="00183991" w:rsidRDefault="00183991" w:rsidP="00183991">
      <w:pPr>
        <w:numPr>
          <w:ilvl w:val="0"/>
          <w:numId w:val="1"/>
        </w:numPr>
        <w:jc w:val="both"/>
      </w:pPr>
      <w:r>
        <w:t>Smlouvu č. 14/2020 o provedení přezkoumání hospodaření obce za rok 2020</w:t>
      </w:r>
    </w:p>
    <w:p w:rsidR="00183991" w:rsidRDefault="00183991" w:rsidP="00183991">
      <w:pPr>
        <w:numPr>
          <w:ilvl w:val="0"/>
          <w:numId w:val="1"/>
        </w:numPr>
        <w:jc w:val="both"/>
      </w:pPr>
      <w:r>
        <w:t>Záměr prodat část pozemku p.č. 998/1 a část pozemku p.č.20/4 dle předloženého zakreslení. Veškeré poplatky s prodejem pozemků hradí kupující</w:t>
      </w:r>
    </w:p>
    <w:p w:rsidR="00183991" w:rsidRDefault="00183991" w:rsidP="00183991">
      <w:pPr>
        <w:pStyle w:val="NormlnsWWW2"/>
        <w:numPr>
          <w:ilvl w:val="0"/>
          <w:numId w:val="1"/>
        </w:numPr>
      </w:pPr>
      <w:r>
        <w:t>Příloha ke smlouvě č. 670 030 o převzetí a odvozu složek z odděleného sběru komunálního odpadu ze dne 7. 1. 2007. Ceny platné pro období od 1. 3. 2020.</w:t>
      </w:r>
    </w:p>
    <w:p w:rsidR="00183991" w:rsidRDefault="00183991" w:rsidP="00183991">
      <w:pPr>
        <w:pStyle w:val="NormlnsWWW2"/>
        <w:numPr>
          <w:ilvl w:val="0"/>
          <w:numId w:val="1"/>
        </w:numPr>
      </w:pPr>
      <w:r>
        <w:t>Příloha ke smlouvě č. 670 030 o převzetí a odvozu složek z odděleného sběru komunálního odpadu ze dne 7. 1. 2007. Ceny platné pro období od 21. 4. 2020.</w:t>
      </w:r>
    </w:p>
    <w:p w:rsidR="00183991" w:rsidRDefault="00183991" w:rsidP="00183991">
      <w:pPr>
        <w:numPr>
          <w:ilvl w:val="0"/>
          <w:numId w:val="1"/>
        </w:numPr>
        <w:jc w:val="both"/>
      </w:pPr>
      <w:r>
        <w:t>Situační výkresy Kaple svatého Floriána</w:t>
      </w:r>
    </w:p>
    <w:p w:rsidR="00183991" w:rsidRDefault="00183991" w:rsidP="00183991">
      <w:pPr>
        <w:pStyle w:val="NormlnsWWW2"/>
        <w:numPr>
          <w:ilvl w:val="0"/>
          <w:numId w:val="1"/>
        </w:numPr>
      </w:pPr>
      <w:r>
        <w:t>Darovací smlouvu s nemocnicí Žatec – dar ve výši 4500,- Kč</w:t>
      </w:r>
    </w:p>
    <w:p w:rsidR="00183991" w:rsidRDefault="00183991" w:rsidP="00183991">
      <w:pPr>
        <w:pStyle w:val="NormlnsWWW2"/>
        <w:numPr>
          <w:ilvl w:val="0"/>
          <w:numId w:val="1"/>
        </w:numPr>
      </w:pPr>
      <w:r>
        <w:t>Darovací smlouvu s nemocnicí Slaný – dar ve výši 4500,- Kč</w:t>
      </w:r>
    </w:p>
    <w:p w:rsidR="00183991" w:rsidRDefault="00183991" w:rsidP="00183991">
      <w:pPr>
        <w:numPr>
          <w:ilvl w:val="0"/>
          <w:numId w:val="1"/>
        </w:numPr>
        <w:jc w:val="both"/>
      </w:pPr>
      <w:r>
        <w:t>Zařazení svého katastrálního území do území působnosti MAS Serviso, obecně prospěšné společnosti Serviso, o.p.s. se sídlem Komenského náměstí 17, 411 15 Třebívlice, IČO: 25457799, zapsané v rejstříku obecně prospěšných společností vedeném krajským soudem v Ústí nad Labem, oddíl O, vložka 121 na období 2021-2027</w:t>
      </w:r>
    </w:p>
    <w:p w:rsidR="00183991" w:rsidRDefault="00183991" w:rsidP="00183991">
      <w:pPr>
        <w:numPr>
          <w:ilvl w:val="0"/>
          <w:numId w:val="1"/>
        </w:numPr>
        <w:jc w:val="both"/>
      </w:pPr>
      <w:r>
        <w:t>Opravu herního prvku skluzavka ve výši 55 522,-Kč včetně DPH</w:t>
      </w:r>
    </w:p>
    <w:p w:rsidR="00183991" w:rsidRDefault="00183991" w:rsidP="00183991">
      <w:pPr>
        <w:numPr>
          <w:ilvl w:val="0"/>
          <w:numId w:val="1"/>
        </w:numPr>
        <w:jc w:val="both"/>
      </w:pPr>
      <w:r>
        <w:t>Odstranění herního prvku chata s podestou z dětského hřiště</w:t>
      </w:r>
    </w:p>
    <w:p w:rsidR="00183991" w:rsidRDefault="00183991" w:rsidP="00183991">
      <w:pPr>
        <w:numPr>
          <w:ilvl w:val="0"/>
          <w:numId w:val="1"/>
        </w:numPr>
        <w:jc w:val="both"/>
      </w:pPr>
      <w:r>
        <w:t>Vyhotovení projektu rekonstrukce požární zbrojnice</w:t>
      </w:r>
    </w:p>
    <w:p w:rsidR="00183991" w:rsidRDefault="00183991" w:rsidP="00183991">
      <w:pPr>
        <w:jc w:val="both"/>
      </w:pPr>
    </w:p>
    <w:p w:rsidR="00183991" w:rsidRDefault="00183991" w:rsidP="00183991">
      <w:pPr>
        <w:jc w:val="both"/>
      </w:pPr>
    </w:p>
    <w:p w:rsidR="00183991" w:rsidRDefault="00183991" w:rsidP="00183991">
      <w:pPr>
        <w:jc w:val="both"/>
      </w:pPr>
    </w:p>
    <w:p w:rsidR="00183991" w:rsidRDefault="00183991" w:rsidP="00183991">
      <w:pPr>
        <w:jc w:val="center"/>
      </w:pPr>
      <w:r>
        <w:rPr>
          <w:b/>
        </w:rPr>
        <w:t>BERE NA VĚDOMÍ</w:t>
      </w:r>
      <w:r>
        <w:t>:</w:t>
      </w:r>
    </w:p>
    <w:p w:rsidR="00183991" w:rsidRDefault="00183991" w:rsidP="00183991"/>
    <w:p w:rsidR="00183991" w:rsidRDefault="00183991" w:rsidP="00183991">
      <w:pPr>
        <w:numPr>
          <w:ilvl w:val="0"/>
          <w:numId w:val="2"/>
        </w:numPr>
      </w:pPr>
      <w:r w:rsidRPr="001A3A32">
        <w:t>Kontrolu zápisu z min. zasedání</w:t>
      </w:r>
      <w:r>
        <w:t xml:space="preserve"> </w:t>
      </w:r>
    </w:p>
    <w:p w:rsidR="00183991" w:rsidRDefault="00183991" w:rsidP="00183991">
      <w:pPr>
        <w:numPr>
          <w:ilvl w:val="0"/>
          <w:numId w:val="2"/>
        </w:numPr>
      </w:pPr>
      <w:r>
        <w:t>Informaci o zákonu přístupnosti internetových stránek a mobilních aplikacích</w:t>
      </w:r>
    </w:p>
    <w:p w:rsidR="00183991" w:rsidRDefault="00183991" w:rsidP="00183991">
      <w:pPr>
        <w:numPr>
          <w:ilvl w:val="0"/>
          <w:numId w:val="2"/>
        </w:numPr>
      </w:pPr>
      <w:r>
        <w:t>Informaci o poškození herního prvku skluzavka na dětském hřišti</w:t>
      </w:r>
    </w:p>
    <w:p w:rsidR="00183991" w:rsidRDefault="00183991" w:rsidP="00183991">
      <w:pPr>
        <w:numPr>
          <w:ilvl w:val="0"/>
          <w:numId w:val="2"/>
        </w:numPr>
      </w:pPr>
      <w:r>
        <w:t>Informaci o kotlíkové dotaci SFŽP</w:t>
      </w:r>
    </w:p>
    <w:p w:rsidR="00183991" w:rsidRDefault="00183991" w:rsidP="00183991">
      <w:pPr>
        <w:numPr>
          <w:ilvl w:val="0"/>
          <w:numId w:val="2"/>
        </w:numPr>
      </w:pPr>
      <w:r>
        <w:t>Informaci o POV ÚK</w:t>
      </w:r>
    </w:p>
    <w:p w:rsidR="00183991" w:rsidRDefault="00183991" w:rsidP="00183991">
      <w:pPr>
        <w:numPr>
          <w:ilvl w:val="0"/>
          <w:numId w:val="2"/>
        </w:numPr>
      </w:pPr>
      <w:r>
        <w:t>Informaci o krizovém řízení COVID – 19</w:t>
      </w:r>
    </w:p>
    <w:p w:rsidR="00183991" w:rsidRDefault="00183991" w:rsidP="00183991">
      <w:pPr>
        <w:numPr>
          <w:ilvl w:val="0"/>
          <w:numId w:val="2"/>
        </w:numPr>
      </w:pPr>
      <w:r>
        <w:lastRenderedPageBreak/>
        <w:t>Informaci o zrušení kulturních akcí, které se měli konat do konce měsíce května 2020</w:t>
      </w:r>
    </w:p>
    <w:p w:rsidR="00183991" w:rsidRDefault="00183991" w:rsidP="00183991">
      <w:pPr>
        <w:numPr>
          <w:ilvl w:val="0"/>
          <w:numId w:val="2"/>
        </w:numPr>
      </w:pPr>
      <w:r>
        <w:t>Informaci o otevření víceúčelového hřiště pro veřejnost</w:t>
      </w:r>
    </w:p>
    <w:p w:rsidR="00183991" w:rsidRDefault="00183991" w:rsidP="00183991">
      <w:pPr>
        <w:numPr>
          <w:ilvl w:val="0"/>
          <w:numId w:val="2"/>
        </w:numPr>
      </w:pPr>
      <w:r>
        <w:t>Nabídku od firmy REMA na zpětný odběr elektrozařízení v obci</w:t>
      </w:r>
    </w:p>
    <w:p w:rsidR="00183991" w:rsidRDefault="00183991" w:rsidP="00183991">
      <w:pPr>
        <w:numPr>
          <w:ilvl w:val="0"/>
          <w:numId w:val="2"/>
        </w:numPr>
      </w:pPr>
      <w:r>
        <w:t>Informaci o závodu Dračích lodí v letošním roce</w:t>
      </w:r>
    </w:p>
    <w:p w:rsidR="00183991" w:rsidRDefault="00183991" w:rsidP="00183991">
      <w:pPr>
        <w:numPr>
          <w:ilvl w:val="0"/>
          <w:numId w:val="2"/>
        </w:numPr>
      </w:pPr>
      <w:r>
        <w:t>Informaci o zrušené soutěži Vesnice roku 2020</w:t>
      </w:r>
    </w:p>
    <w:p w:rsidR="00183991" w:rsidRDefault="00183991" w:rsidP="00183991">
      <w:pPr>
        <w:numPr>
          <w:ilvl w:val="0"/>
          <w:numId w:val="2"/>
        </w:numPr>
      </w:pPr>
      <w:r>
        <w:t>Informaci o pietním aktu k uctění památky padlých</w:t>
      </w:r>
    </w:p>
    <w:p w:rsidR="00183991" w:rsidRDefault="00183991" w:rsidP="00183991">
      <w:pPr>
        <w:numPr>
          <w:ilvl w:val="0"/>
          <w:numId w:val="2"/>
        </w:numPr>
      </w:pPr>
      <w:r>
        <w:t>Informaci o deratizaci v obci</w:t>
      </w:r>
    </w:p>
    <w:p w:rsidR="00183991" w:rsidRDefault="00183991" w:rsidP="00183991">
      <w:pPr>
        <w:numPr>
          <w:ilvl w:val="0"/>
          <w:numId w:val="2"/>
        </w:numPr>
      </w:pPr>
      <w:r>
        <w:t>Informaci o očkování psů v obci proti vzteklině</w:t>
      </w:r>
    </w:p>
    <w:p w:rsidR="00183991" w:rsidRDefault="00183991" w:rsidP="00183991"/>
    <w:p w:rsidR="00183991" w:rsidRPr="001A4B00" w:rsidRDefault="00183991" w:rsidP="00183991"/>
    <w:p w:rsidR="00183991" w:rsidRDefault="00183991" w:rsidP="00183991">
      <w:pPr>
        <w:ind w:left="360"/>
        <w:jc w:val="center"/>
        <w:rPr>
          <w:b/>
        </w:rPr>
      </w:pPr>
      <w:r w:rsidRPr="00DF1900">
        <w:rPr>
          <w:b/>
        </w:rPr>
        <w:t>NESCHVALUJE:</w:t>
      </w:r>
    </w:p>
    <w:p w:rsidR="00183991" w:rsidRDefault="00183991" w:rsidP="00183991">
      <w:pPr>
        <w:ind w:left="360"/>
        <w:rPr>
          <w:b/>
        </w:rPr>
      </w:pPr>
    </w:p>
    <w:p w:rsidR="00183991" w:rsidRDefault="00183991" w:rsidP="00183991">
      <w:pPr>
        <w:pStyle w:val="NormlnsWWW2"/>
        <w:numPr>
          <w:ilvl w:val="0"/>
          <w:numId w:val="3"/>
        </w:numPr>
      </w:pPr>
      <w:r>
        <w:t>Vybudování oplocení dětského hřiště</w:t>
      </w:r>
    </w:p>
    <w:p w:rsidR="00183991" w:rsidRDefault="00183991" w:rsidP="00183991">
      <w:pPr>
        <w:pStyle w:val="NormlnsWWW2"/>
        <w:numPr>
          <w:ilvl w:val="0"/>
          <w:numId w:val="3"/>
        </w:numPr>
      </w:pPr>
      <w:r>
        <w:t xml:space="preserve">Kamerový systém na dětské hřiště </w:t>
      </w:r>
    </w:p>
    <w:p w:rsidR="00183991" w:rsidRDefault="00183991" w:rsidP="00183991">
      <w:pPr>
        <w:pStyle w:val="NormlnsWWW2"/>
        <w:numPr>
          <w:ilvl w:val="0"/>
          <w:numId w:val="3"/>
        </w:numPr>
      </w:pPr>
      <w:r>
        <w:t>Finanční příspěvek Svazu tělesně postižených v ČR, okresní organizace Louny</w:t>
      </w:r>
    </w:p>
    <w:p w:rsidR="00183991" w:rsidRDefault="00183991" w:rsidP="00183991">
      <w:pPr>
        <w:pStyle w:val="NormlnsWWW2"/>
        <w:numPr>
          <w:ilvl w:val="0"/>
          <w:numId w:val="3"/>
        </w:numPr>
      </w:pPr>
      <w:r>
        <w:t>Odstranění nového sběrného místa na třídění odpadu v ulici Zahradní.</w:t>
      </w:r>
    </w:p>
    <w:p w:rsidR="00183991" w:rsidRDefault="00183991" w:rsidP="00183991">
      <w:pPr>
        <w:pStyle w:val="NormlnsWWW2"/>
        <w:numPr>
          <w:ilvl w:val="0"/>
          <w:numId w:val="3"/>
        </w:numPr>
      </w:pPr>
      <w:r>
        <w:t>Finanční příspěvek na provoz Linky bezpečí</w:t>
      </w:r>
    </w:p>
    <w:p w:rsidR="00183991" w:rsidRDefault="00183991" w:rsidP="00183991">
      <w:pPr>
        <w:numPr>
          <w:ilvl w:val="0"/>
          <w:numId w:val="3"/>
        </w:numPr>
        <w:jc w:val="both"/>
      </w:pPr>
      <w:r>
        <w:t>Záměr prodat pozemek 1/7 o výměře 90 m2</w:t>
      </w:r>
    </w:p>
    <w:p w:rsidR="00183991" w:rsidRDefault="00183991" w:rsidP="00183991">
      <w:pPr>
        <w:numPr>
          <w:ilvl w:val="0"/>
          <w:numId w:val="3"/>
        </w:numPr>
        <w:jc w:val="both"/>
      </w:pPr>
      <w:r>
        <w:t>Pořízení knihy Čarovné Česko</w:t>
      </w:r>
    </w:p>
    <w:p w:rsidR="00183991" w:rsidRDefault="00183991" w:rsidP="00183991">
      <w:pPr>
        <w:numPr>
          <w:ilvl w:val="0"/>
          <w:numId w:val="3"/>
        </w:numPr>
        <w:jc w:val="both"/>
      </w:pPr>
      <w:r>
        <w:t>Podporu publikace Podivuhodná dobrodružství rodiny Vojtíškovi aneb co vše se může stát o prázdninách</w:t>
      </w:r>
    </w:p>
    <w:p w:rsidR="00183991" w:rsidRDefault="00183991" w:rsidP="00183991">
      <w:pPr>
        <w:jc w:val="both"/>
      </w:pPr>
    </w:p>
    <w:p w:rsidR="00183991" w:rsidRDefault="00183991" w:rsidP="00183991">
      <w:pPr>
        <w:jc w:val="center"/>
        <w:rPr>
          <w:b/>
        </w:rPr>
      </w:pPr>
      <w:r w:rsidRPr="00FB49C5">
        <w:rPr>
          <w:b/>
        </w:rPr>
        <w:t>UKLÁDÁ:</w:t>
      </w:r>
    </w:p>
    <w:p w:rsidR="00183991" w:rsidRDefault="00183991" w:rsidP="00183991">
      <w:pPr>
        <w:jc w:val="center"/>
        <w:rPr>
          <w:b/>
        </w:rPr>
      </w:pPr>
    </w:p>
    <w:p w:rsidR="00183991" w:rsidRDefault="00183991" w:rsidP="00183991">
      <w:pPr>
        <w:pStyle w:val="Normlnweb"/>
        <w:numPr>
          <w:ilvl w:val="0"/>
          <w:numId w:val="4"/>
        </w:numPr>
        <w:spacing w:before="0" w:beforeAutospacing="0" w:after="0" w:afterAutospacing="0"/>
      </w:pPr>
      <w:r>
        <w:t>Starostce obce oslovit další firmy o nové cenové nabídky a aktualizaci došlých nabídek</w:t>
      </w:r>
    </w:p>
    <w:p w:rsidR="00183991" w:rsidRDefault="00183991" w:rsidP="00183991">
      <w:pPr>
        <w:pStyle w:val="NormlnsWWW2"/>
        <w:numPr>
          <w:ilvl w:val="0"/>
          <w:numId w:val="4"/>
        </w:numPr>
      </w:pPr>
      <w:r>
        <w:t>Místostarostovi obce provést poptávkové řízení na solární osvětlení</w:t>
      </w:r>
    </w:p>
    <w:p w:rsidR="00183991" w:rsidRDefault="00183991" w:rsidP="00183991">
      <w:pPr>
        <w:pStyle w:val="NormlnsWWW2"/>
        <w:numPr>
          <w:ilvl w:val="0"/>
          <w:numId w:val="4"/>
        </w:numPr>
      </w:pPr>
      <w:r>
        <w:t>Místostarostovi projednat s projektantem cenu projektu rekonstrukce požární zbrojnice při vyjmutí výkazu výměr a jednání se stavebním úřadem</w:t>
      </w:r>
    </w:p>
    <w:p w:rsidR="00183991" w:rsidRDefault="00183991" w:rsidP="00183991">
      <w:pPr>
        <w:pStyle w:val="NormlnsWWW2"/>
        <w:numPr>
          <w:ilvl w:val="0"/>
          <w:numId w:val="4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Pořádkové komisi provést kontrolu parkujících aut na zeleném prostranství obce. Parkování na zeleném prostranství řešit domluvou (zejména v ulici Zahradní, Mánesova, Za Humny-cesta k palouku).</w:t>
      </w:r>
    </w:p>
    <w:p w:rsidR="00183991" w:rsidRPr="0096382E" w:rsidRDefault="00183991" w:rsidP="00183991">
      <w:pPr>
        <w:pStyle w:val="NormlnsWWW2"/>
        <w:ind w:left="720"/>
        <w:rPr>
          <w:color w:val="000000"/>
          <w:shd w:val="clear" w:color="auto" w:fill="FFFFFF"/>
        </w:rPr>
      </w:pPr>
    </w:p>
    <w:p w:rsidR="00183991" w:rsidRPr="00DF1900" w:rsidRDefault="00183991" w:rsidP="00183991"/>
    <w:p w:rsidR="00183991" w:rsidRDefault="00183991" w:rsidP="00183991">
      <w:pPr>
        <w:jc w:val="both"/>
      </w:pPr>
      <w:r>
        <w:t>Usnesení bylo schváleno počtem 7 hlasy pro, nikdo nebyl proti a nikdo se nezdržel.</w:t>
      </w:r>
    </w:p>
    <w:p w:rsidR="00183991" w:rsidRDefault="00183991" w:rsidP="00183991">
      <w:pPr>
        <w:jc w:val="both"/>
      </w:pPr>
      <w:r>
        <w:t xml:space="preserve">Počet přítomných zastupitelů 7 (dle prezentační listiny). </w:t>
      </w:r>
    </w:p>
    <w:p w:rsidR="00183991" w:rsidRDefault="00183991" w:rsidP="00183991">
      <w:pPr>
        <w:jc w:val="both"/>
      </w:pPr>
    </w:p>
    <w:p w:rsidR="00183991" w:rsidRDefault="00183991" w:rsidP="00183991">
      <w:pPr>
        <w:jc w:val="both"/>
      </w:pPr>
    </w:p>
    <w:p w:rsidR="00183991" w:rsidRDefault="00183991" w:rsidP="00183991">
      <w:pPr>
        <w:jc w:val="both"/>
      </w:pPr>
    </w:p>
    <w:p w:rsidR="00183991" w:rsidRDefault="00183991" w:rsidP="00183991">
      <w:pPr>
        <w:jc w:val="both"/>
      </w:pPr>
    </w:p>
    <w:p w:rsidR="00183991" w:rsidRDefault="00183991" w:rsidP="00183991">
      <w:pPr>
        <w:jc w:val="both"/>
      </w:pPr>
      <w:r>
        <w:t>ověřovatelé zápisu:</w:t>
      </w:r>
      <w:r>
        <w:tab/>
      </w:r>
      <w:r>
        <w:tab/>
      </w:r>
      <w:r>
        <w:tab/>
      </w:r>
      <w:r>
        <w:tab/>
        <w:t>starostka obce Veltěže</w:t>
      </w:r>
    </w:p>
    <w:p w:rsidR="00183991" w:rsidRDefault="00183991" w:rsidP="00183991">
      <w:pPr>
        <w:jc w:val="both"/>
      </w:pPr>
    </w:p>
    <w:p w:rsidR="00183991" w:rsidRDefault="00183991" w:rsidP="00183991">
      <w:pPr>
        <w:jc w:val="both"/>
      </w:pPr>
      <w:r>
        <w:t>Michaela  Šidáková</w:t>
      </w:r>
      <w:r>
        <w:tab/>
      </w:r>
      <w:r>
        <w:tab/>
      </w:r>
      <w:r>
        <w:tab/>
        <w:t xml:space="preserve">            Věra Posledníková</w:t>
      </w:r>
    </w:p>
    <w:p w:rsidR="00183991" w:rsidRDefault="00183991" w:rsidP="00183991">
      <w:pPr>
        <w:jc w:val="both"/>
      </w:pPr>
    </w:p>
    <w:p w:rsidR="00183991" w:rsidRDefault="00183991" w:rsidP="00183991">
      <w:pPr>
        <w:jc w:val="both"/>
      </w:pPr>
      <w:r>
        <w:t xml:space="preserve">Ing, Michaela Peterková      </w:t>
      </w:r>
      <w:r>
        <w:tab/>
        <w:t xml:space="preserve"> </w:t>
      </w:r>
      <w:r>
        <w:tab/>
        <w:t xml:space="preserve">   </w:t>
      </w:r>
      <w:r>
        <w:tab/>
        <w:t xml:space="preserve">místostarosta obce Veltěže </w:t>
      </w:r>
    </w:p>
    <w:p w:rsidR="00183991" w:rsidRDefault="00183991" w:rsidP="00183991">
      <w:pPr>
        <w:jc w:val="both"/>
      </w:pPr>
    </w:p>
    <w:p w:rsidR="00183991" w:rsidRDefault="00183991" w:rsidP="0018399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Jaroslav Henzl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3991" w:rsidRDefault="00183991" w:rsidP="00183991">
      <w:pPr>
        <w:jc w:val="both"/>
      </w:pPr>
    </w:p>
    <w:p w:rsidR="00183991" w:rsidRDefault="00183991" w:rsidP="00183991">
      <w:pPr>
        <w:rPr>
          <w:b/>
          <w:u w:val="single"/>
        </w:rPr>
      </w:pPr>
    </w:p>
    <w:p w:rsidR="009F07E2" w:rsidRDefault="009F07E2">
      <w:bookmarkStart w:id="0" w:name="_GoBack"/>
      <w:bookmarkEnd w:id="0"/>
    </w:p>
    <w:sectPr w:rsidR="009F0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468CF"/>
    <w:multiLevelType w:val="hybridMultilevel"/>
    <w:tmpl w:val="F7A8A1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71032"/>
    <w:multiLevelType w:val="hybridMultilevel"/>
    <w:tmpl w:val="2DC2DFE6"/>
    <w:lvl w:ilvl="0" w:tplc="BEA2C2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23CA46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C6748F"/>
    <w:multiLevelType w:val="hybridMultilevel"/>
    <w:tmpl w:val="7E2838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13BAA"/>
    <w:multiLevelType w:val="hybridMultilevel"/>
    <w:tmpl w:val="BB6CA8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91"/>
    <w:rsid w:val="00183991"/>
    <w:rsid w:val="009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D3C34-F3F4-497E-BBCB-6474FA3B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3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2">
    <w:name w:val="Normální (síť WWW)2"/>
    <w:basedOn w:val="Normln"/>
    <w:rsid w:val="00183991"/>
  </w:style>
  <w:style w:type="paragraph" w:styleId="Normlnweb">
    <w:name w:val="Normal (Web)"/>
    <w:basedOn w:val="Normln"/>
    <w:uiPriority w:val="99"/>
    <w:semiHidden/>
    <w:rsid w:val="001839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Posledníková</dc:creator>
  <cp:keywords/>
  <dc:description/>
  <cp:lastModifiedBy>Věra Posledníková</cp:lastModifiedBy>
  <cp:revision>1</cp:revision>
  <dcterms:created xsi:type="dcterms:W3CDTF">2020-07-16T16:21:00Z</dcterms:created>
  <dcterms:modified xsi:type="dcterms:W3CDTF">2020-07-16T16:21:00Z</dcterms:modified>
</cp:coreProperties>
</file>