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79" w:rsidRDefault="00EE5079" w:rsidP="00EE5079">
      <w:pPr>
        <w:jc w:val="center"/>
      </w:pPr>
      <w:r>
        <w:rPr>
          <w:b/>
          <w:u w:val="single"/>
        </w:rPr>
        <w:t>USNESENÍ č 7/2020</w:t>
      </w:r>
    </w:p>
    <w:p w:rsidR="00EE5079" w:rsidRDefault="00EE5079" w:rsidP="00EE5079">
      <w:pPr>
        <w:jc w:val="center"/>
        <w:rPr>
          <w:b/>
          <w:u w:val="single"/>
        </w:rPr>
      </w:pPr>
    </w:p>
    <w:p w:rsidR="00EE5079" w:rsidRDefault="00EE5079" w:rsidP="00EE5079">
      <w:pPr>
        <w:jc w:val="center"/>
      </w:pPr>
    </w:p>
    <w:p w:rsidR="00EE5079" w:rsidRDefault="00EE5079" w:rsidP="00EE5079">
      <w:pPr>
        <w:jc w:val="center"/>
      </w:pPr>
      <w:r>
        <w:t>z veřejného zasedání Obecního zastupitelstva ve Veltěžích konaného dne 6.8.2020 od 18.00 hodin v zasedací místnosti OÚ.</w:t>
      </w:r>
    </w:p>
    <w:p w:rsidR="00EE5079" w:rsidRDefault="00EE5079" w:rsidP="00EE5079"/>
    <w:p w:rsidR="00EE5079" w:rsidRDefault="00EE5079" w:rsidP="00EE5079">
      <w:pPr>
        <w:jc w:val="center"/>
      </w:pPr>
      <w:r>
        <w:t>Obecní zastupitelstvo ve Veltěžích na svém veřejném zasedání</w:t>
      </w:r>
    </w:p>
    <w:p w:rsidR="00EE5079" w:rsidRDefault="00EE5079" w:rsidP="00EE5079">
      <w:pPr>
        <w:jc w:val="center"/>
        <w:rPr>
          <w:b/>
        </w:rPr>
      </w:pPr>
    </w:p>
    <w:p w:rsidR="00EE5079" w:rsidRDefault="00EE5079" w:rsidP="00EE5079">
      <w:pPr>
        <w:jc w:val="center"/>
        <w:rPr>
          <w:b/>
        </w:rPr>
      </w:pPr>
    </w:p>
    <w:p w:rsidR="00EE5079" w:rsidRDefault="00EE5079" w:rsidP="00EE5079">
      <w:pPr>
        <w:jc w:val="center"/>
        <w:rPr>
          <w:b/>
        </w:rPr>
      </w:pPr>
      <w:r>
        <w:rPr>
          <w:b/>
        </w:rPr>
        <w:t>SCHVALUJE:</w:t>
      </w:r>
    </w:p>
    <w:p w:rsidR="00EE5079" w:rsidRDefault="00EE5079" w:rsidP="00EE5079">
      <w:pPr>
        <w:jc w:val="center"/>
        <w:rPr>
          <w:b/>
        </w:rPr>
      </w:pPr>
    </w:p>
    <w:p w:rsidR="00EE5079" w:rsidRDefault="00EE5079" w:rsidP="00EE5079">
      <w:pPr>
        <w:numPr>
          <w:ilvl w:val="0"/>
          <w:numId w:val="1"/>
        </w:numPr>
        <w:jc w:val="both"/>
      </w:pPr>
      <w:r>
        <w:t>Zapisovatele zápisu – pan Jaroslav Henzl</w:t>
      </w:r>
    </w:p>
    <w:p w:rsidR="00EE5079" w:rsidRDefault="00EE5079" w:rsidP="00EE5079">
      <w:pPr>
        <w:numPr>
          <w:ilvl w:val="0"/>
          <w:numId w:val="1"/>
        </w:numPr>
        <w:jc w:val="both"/>
      </w:pPr>
      <w:r>
        <w:t>Ověřovatele zápisu – paní Michaela Šidáková a pan Stanislav Veselák</w:t>
      </w:r>
    </w:p>
    <w:p w:rsidR="00EE5079" w:rsidRDefault="00EE5079" w:rsidP="00EE5079">
      <w:pPr>
        <w:numPr>
          <w:ilvl w:val="0"/>
          <w:numId w:val="1"/>
        </w:numPr>
        <w:jc w:val="both"/>
      </w:pPr>
      <w:r>
        <w:t>Návrhovou komisi – Ing. Michaela Peterková, Bc. Marie Tereza Peterková a pan Zbyněk Henzl</w:t>
      </w:r>
    </w:p>
    <w:p w:rsidR="00EE5079" w:rsidRDefault="00EE5079" w:rsidP="00EE5079">
      <w:pPr>
        <w:numPr>
          <w:ilvl w:val="0"/>
          <w:numId w:val="1"/>
        </w:numPr>
        <w:jc w:val="both"/>
      </w:pPr>
      <w:r>
        <w:t>Program zasedání</w:t>
      </w:r>
    </w:p>
    <w:p w:rsidR="00EE5079" w:rsidRDefault="00EE5079" w:rsidP="00EE5079">
      <w:pPr>
        <w:numPr>
          <w:ilvl w:val="0"/>
          <w:numId w:val="1"/>
        </w:numPr>
        <w:jc w:val="both"/>
      </w:pPr>
      <w:r>
        <w:t>Vyhlášení dotačního programu obce „Návratná finanční výpomoc na pořízení nového zdroje vytápění – bezúročné zápůjčky“ včetně návrhu formulářů „Žádost“, „Čestné prohlášení žadatele“ a „Smlouvy o poskytnutí návratné finanční výpomoci z Programu pro poskytování dotací nebo návratných finančních výpomocí“ dle vzorů SFŽP</w:t>
      </w:r>
    </w:p>
    <w:p w:rsidR="00EE5079" w:rsidRDefault="00EE5079" w:rsidP="00EE5079">
      <w:pPr>
        <w:numPr>
          <w:ilvl w:val="0"/>
          <w:numId w:val="1"/>
        </w:numPr>
        <w:jc w:val="both"/>
      </w:pPr>
      <w:r>
        <w:t>Pojistnou smlouvu č. 503526354 s firmou Allianz</w:t>
      </w:r>
    </w:p>
    <w:p w:rsidR="00EE5079" w:rsidRDefault="00EE5079" w:rsidP="00EE5079">
      <w:pPr>
        <w:numPr>
          <w:ilvl w:val="0"/>
          <w:numId w:val="1"/>
        </w:numPr>
        <w:jc w:val="both"/>
      </w:pPr>
      <w:r>
        <w:t>Firmu VELROS na výměnu vchodových dveří u č.p. 115</w:t>
      </w:r>
    </w:p>
    <w:p w:rsidR="00EE5079" w:rsidRDefault="00EE5079" w:rsidP="00EE5079">
      <w:pPr>
        <w:numPr>
          <w:ilvl w:val="0"/>
          <w:numId w:val="1"/>
        </w:numPr>
        <w:jc w:val="both"/>
      </w:pPr>
      <w:r>
        <w:t xml:space="preserve">Firmu VELROS na výměnu vchodových dveří u Multifunkčního domu č.p.73 </w:t>
      </w:r>
    </w:p>
    <w:p w:rsidR="00EE5079" w:rsidRDefault="00EE5079" w:rsidP="00EE5079">
      <w:pPr>
        <w:numPr>
          <w:ilvl w:val="0"/>
          <w:numId w:val="1"/>
        </w:numPr>
        <w:jc w:val="both"/>
      </w:pPr>
      <w:r>
        <w:t>Prodat pozemek p.č. 999/3 o celkové výměře 20m</w:t>
      </w:r>
      <w:r w:rsidRPr="009706AC">
        <w:rPr>
          <w:vertAlign w:val="superscript"/>
        </w:rPr>
        <w:t>2</w:t>
      </w:r>
      <w:r>
        <w:t xml:space="preserve"> paní Kupové, bytem Jana Kubelíka 1334, 434 01 Most</w:t>
      </w:r>
    </w:p>
    <w:p w:rsidR="00EE5079" w:rsidRDefault="00EE5079" w:rsidP="00EE5079">
      <w:pPr>
        <w:numPr>
          <w:ilvl w:val="0"/>
          <w:numId w:val="1"/>
        </w:numPr>
        <w:jc w:val="both"/>
      </w:pPr>
      <w:r>
        <w:t>Podání žádosti na OŽP – zateplení prodejny potravin</w:t>
      </w:r>
    </w:p>
    <w:p w:rsidR="00EE5079" w:rsidRDefault="00EE5079" w:rsidP="00EE5079">
      <w:pPr>
        <w:numPr>
          <w:ilvl w:val="0"/>
          <w:numId w:val="1"/>
        </w:numPr>
        <w:jc w:val="both"/>
      </w:pPr>
      <w:r>
        <w:t xml:space="preserve">Firmu Serviso na zpracování žádosti o dotaci na OŽP </w:t>
      </w:r>
    </w:p>
    <w:p w:rsidR="00EE5079" w:rsidRDefault="00EE5079" w:rsidP="00EE5079">
      <w:pPr>
        <w:ind w:left="720"/>
        <w:jc w:val="both"/>
      </w:pPr>
    </w:p>
    <w:p w:rsidR="00EE5079" w:rsidRDefault="00EE5079" w:rsidP="00EE5079">
      <w:pPr>
        <w:jc w:val="both"/>
      </w:pPr>
    </w:p>
    <w:p w:rsidR="00EE5079" w:rsidRDefault="00EE5079" w:rsidP="00EE5079">
      <w:pPr>
        <w:jc w:val="center"/>
      </w:pPr>
      <w:r>
        <w:rPr>
          <w:b/>
        </w:rPr>
        <w:t>BERE NA VĚDOMÍ</w:t>
      </w:r>
      <w:r>
        <w:t>:</w:t>
      </w:r>
    </w:p>
    <w:p w:rsidR="00EE5079" w:rsidRDefault="00EE5079" w:rsidP="00EE5079"/>
    <w:p w:rsidR="00EE5079" w:rsidRDefault="00EE5079" w:rsidP="00EE5079">
      <w:pPr>
        <w:numPr>
          <w:ilvl w:val="0"/>
          <w:numId w:val="2"/>
        </w:numPr>
      </w:pPr>
      <w:r w:rsidRPr="001A3A32">
        <w:t>Kontrolu zápisu z min. zasedání</w:t>
      </w:r>
      <w:r>
        <w:t xml:space="preserve"> </w:t>
      </w:r>
    </w:p>
    <w:p w:rsidR="00EE5079" w:rsidRDefault="00EE5079" w:rsidP="00EE5079">
      <w:pPr>
        <w:numPr>
          <w:ilvl w:val="0"/>
          <w:numId w:val="2"/>
        </w:numPr>
      </w:pPr>
      <w:r>
        <w:t>Informaci o komunálních dluhopisech</w:t>
      </w:r>
    </w:p>
    <w:p w:rsidR="00EE5079" w:rsidRDefault="00EE5079" w:rsidP="00EE5079">
      <w:pPr>
        <w:numPr>
          <w:ilvl w:val="0"/>
          <w:numId w:val="2"/>
        </w:numPr>
      </w:pPr>
      <w:r>
        <w:t>Informaci o uzavření škodné události – poškozená skluzavka</w:t>
      </w:r>
    </w:p>
    <w:p w:rsidR="00EE5079" w:rsidRDefault="00EE5079" w:rsidP="00EE5079">
      <w:pPr>
        <w:numPr>
          <w:ilvl w:val="0"/>
          <w:numId w:val="2"/>
        </w:numPr>
      </w:pPr>
      <w:r>
        <w:t>Informaci o výměně vchodových dveří u č.p. 115 a č.p.73</w:t>
      </w:r>
    </w:p>
    <w:p w:rsidR="00EE5079" w:rsidRDefault="00EE5079" w:rsidP="00EE5079">
      <w:pPr>
        <w:numPr>
          <w:ilvl w:val="0"/>
          <w:numId w:val="2"/>
        </w:numPr>
      </w:pPr>
      <w:r>
        <w:t>Informace o firmy REMA a ASEKOL – zpětný odběr elektrospotřebičů Samsung</w:t>
      </w:r>
    </w:p>
    <w:p w:rsidR="00EE5079" w:rsidRDefault="00EE5079" w:rsidP="00EE5079">
      <w:pPr>
        <w:numPr>
          <w:ilvl w:val="0"/>
          <w:numId w:val="2"/>
        </w:numPr>
      </w:pPr>
      <w:r>
        <w:t>Informace ohledně zákona č.23/2017 Sb. o pravidlech rozpočtové odpovědnosti, který mimo jiné stanoví v § 17 fiskální pravidlo pro hospodaření územních samosprávných celků</w:t>
      </w:r>
    </w:p>
    <w:p w:rsidR="00EE5079" w:rsidRDefault="00EE5079" w:rsidP="00EE5079">
      <w:pPr>
        <w:numPr>
          <w:ilvl w:val="0"/>
          <w:numId w:val="2"/>
        </w:numPr>
      </w:pPr>
      <w:r>
        <w:t>Informaci o řešení nepořádku v ulici Bezručova</w:t>
      </w:r>
    </w:p>
    <w:p w:rsidR="00EE5079" w:rsidRDefault="00EE5079" w:rsidP="00EE5079">
      <w:pPr>
        <w:numPr>
          <w:ilvl w:val="0"/>
          <w:numId w:val="2"/>
        </w:numPr>
      </w:pPr>
      <w:r>
        <w:t>Informaci o zahájení kontroly neuhrazených pohledávek</w:t>
      </w:r>
    </w:p>
    <w:p w:rsidR="00EE5079" w:rsidRDefault="00EE5079" w:rsidP="00EE5079">
      <w:pPr>
        <w:numPr>
          <w:ilvl w:val="0"/>
          <w:numId w:val="2"/>
        </w:numPr>
      </w:pPr>
      <w:r>
        <w:t>Informaci o investičních záměrech obce v roce 2020</w:t>
      </w:r>
    </w:p>
    <w:p w:rsidR="00EE5079" w:rsidRDefault="00EE5079" w:rsidP="00EE5079">
      <w:pPr>
        <w:numPr>
          <w:ilvl w:val="0"/>
          <w:numId w:val="2"/>
        </w:numPr>
      </w:pPr>
      <w:r>
        <w:t>Informace ohledně zajištění místa v obci na zadržená vozidla s nákladem</w:t>
      </w:r>
    </w:p>
    <w:p w:rsidR="00EE5079" w:rsidRDefault="00EE5079" w:rsidP="00EE5079">
      <w:pPr>
        <w:ind w:left="720"/>
      </w:pPr>
    </w:p>
    <w:p w:rsidR="00EE5079" w:rsidRDefault="00EE5079" w:rsidP="00EE5079"/>
    <w:p w:rsidR="00EE5079" w:rsidRDefault="00EE5079" w:rsidP="00EE5079"/>
    <w:p w:rsidR="00EE5079" w:rsidRDefault="00EE5079" w:rsidP="00EE5079"/>
    <w:p w:rsidR="00EE5079" w:rsidRDefault="00EE5079" w:rsidP="00EE5079"/>
    <w:p w:rsidR="00EE5079" w:rsidRDefault="00EE5079" w:rsidP="00EE5079"/>
    <w:p w:rsidR="00EE5079" w:rsidRPr="001A4B00" w:rsidRDefault="00EE5079" w:rsidP="00EE5079"/>
    <w:p w:rsidR="00EE5079" w:rsidRDefault="00EE5079" w:rsidP="00EE5079">
      <w:pPr>
        <w:ind w:left="360"/>
        <w:jc w:val="center"/>
        <w:rPr>
          <w:b/>
        </w:rPr>
      </w:pPr>
      <w:r w:rsidRPr="00DF1900">
        <w:rPr>
          <w:b/>
        </w:rPr>
        <w:lastRenderedPageBreak/>
        <w:t>NESCHVALUJE:</w:t>
      </w:r>
    </w:p>
    <w:p w:rsidR="00EE5079" w:rsidRDefault="00EE5079" w:rsidP="00EE5079">
      <w:pPr>
        <w:ind w:left="360"/>
        <w:jc w:val="center"/>
        <w:rPr>
          <w:b/>
        </w:rPr>
      </w:pPr>
    </w:p>
    <w:p w:rsidR="00EE5079" w:rsidRDefault="00EE5079" w:rsidP="00EE5079">
      <w:pPr>
        <w:numPr>
          <w:ilvl w:val="0"/>
          <w:numId w:val="3"/>
        </w:numPr>
      </w:pPr>
      <w:r>
        <w:t>Uzavření pojistné smlouvy na pojištění odpovědnosti dalšího zaměstnance</w:t>
      </w:r>
    </w:p>
    <w:p w:rsidR="00EE5079" w:rsidRDefault="00EE5079" w:rsidP="00EE5079">
      <w:pPr>
        <w:jc w:val="both"/>
      </w:pPr>
    </w:p>
    <w:p w:rsidR="00EE5079" w:rsidRDefault="00EE5079" w:rsidP="00EE5079">
      <w:pPr>
        <w:jc w:val="both"/>
      </w:pPr>
    </w:p>
    <w:p w:rsidR="00EE5079" w:rsidRDefault="00EE5079" w:rsidP="00EE5079">
      <w:pPr>
        <w:jc w:val="center"/>
        <w:rPr>
          <w:b/>
        </w:rPr>
      </w:pPr>
      <w:r w:rsidRPr="009248C3">
        <w:rPr>
          <w:b/>
        </w:rPr>
        <w:t>UKLÁDÁ:</w:t>
      </w:r>
    </w:p>
    <w:p w:rsidR="00EE5079" w:rsidRDefault="00EE5079" w:rsidP="00EE5079">
      <w:pPr>
        <w:rPr>
          <w:b/>
        </w:rPr>
      </w:pPr>
    </w:p>
    <w:p w:rsidR="00EE5079" w:rsidRPr="009D5182" w:rsidRDefault="00EE5079" w:rsidP="00EE5079">
      <w:pPr>
        <w:numPr>
          <w:ilvl w:val="0"/>
          <w:numId w:val="4"/>
        </w:numPr>
        <w:rPr>
          <w:b/>
        </w:rPr>
      </w:pPr>
      <w:r>
        <w:t>Místostarostovi obce vypracovat poptávkové řízení na rekonstrukci chodníků ulicích: Smetanova, Husova, Bezručova, Erbenova a Zahradní</w:t>
      </w:r>
    </w:p>
    <w:p w:rsidR="00EE5079" w:rsidRDefault="00EE5079" w:rsidP="00EE5079">
      <w:pPr>
        <w:numPr>
          <w:ilvl w:val="0"/>
          <w:numId w:val="4"/>
        </w:numPr>
        <w:rPr>
          <w:b/>
        </w:rPr>
      </w:pPr>
      <w:r>
        <w:t>Starostce obce zajistit poptávkové řízení na heraldické služby – vytvoření znaku a vlajky obce</w:t>
      </w:r>
    </w:p>
    <w:p w:rsidR="00EE5079" w:rsidRDefault="00EE5079" w:rsidP="00EE5079">
      <w:pPr>
        <w:rPr>
          <w:b/>
        </w:rPr>
      </w:pPr>
    </w:p>
    <w:p w:rsidR="00EE5079" w:rsidRDefault="00EE5079" w:rsidP="00EE5079">
      <w:pPr>
        <w:rPr>
          <w:b/>
        </w:rPr>
      </w:pPr>
    </w:p>
    <w:p w:rsidR="00EE5079" w:rsidRPr="00DF1900" w:rsidRDefault="00EE5079" w:rsidP="00EE5079"/>
    <w:p w:rsidR="00EE5079" w:rsidRDefault="00EE5079" w:rsidP="00EE5079">
      <w:pPr>
        <w:jc w:val="both"/>
      </w:pPr>
      <w:r>
        <w:t>Usnesení bylo schváleno počtem 7 hlasy pro, nikdo nebyl proti a nikdo se nezdržel.</w:t>
      </w:r>
    </w:p>
    <w:p w:rsidR="00EE5079" w:rsidRDefault="00EE5079" w:rsidP="00EE5079">
      <w:pPr>
        <w:jc w:val="both"/>
      </w:pPr>
      <w:r>
        <w:t xml:space="preserve">Počet přítomných zastupitelů 7 (dle prezentační listiny). </w:t>
      </w:r>
    </w:p>
    <w:p w:rsidR="00EE5079" w:rsidRDefault="00EE5079" w:rsidP="00EE5079">
      <w:pPr>
        <w:jc w:val="both"/>
      </w:pPr>
    </w:p>
    <w:p w:rsidR="00EE5079" w:rsidRDefault="00EE5079" w:rsidP="00EE5079">
      <w:pPr>
        <w:jc w:val="both"/>
      </w:pPr>
    </w:p>
    <w:p w:rsidR="00EE5079" w:rsidRDefault="00EE5079" w:rsidP="00EE5079">
      <w:pPr>
        <w:jc w:val="both"/>
      </w:pPr>
    </w:p>
    <w:p w:rsidR="00EE5079" w:rsidRDefault="00EE5079" w:rsidP="00EE5079">
      <w:pPr>
        <w:jc w:val="both"/>
      </w:pPr>
    </w:p>
    <w:p w:rsidR="00EE5079" w:rsidRDefault="00EE5079" w:rsidP="00EE5079">
      <w:pPr>
        <w:jc w:val="both"/>
      </w:pPr>
      <w:r>
        <w:t>ověřovatelé zápisu:</w:t>
      </w:r>
      <w:r>
        <w:tab/>
      </w:r>
      <w:r>
        <w:tab/>
      </w:r>
      <w:r>
        <w:tab/>
      </w:r>
      <w:r>
        <w:tab/>
        <w:t>starostka obce Veltěže</w:t>
      </w:r>
    </w:p>
    <w:p w:rsidR="00EE5079" w:rsidRDefault="00EE5079" w:rsidP="00EE5079">
      <w:pPr>
        <w:jc w:val="both"/>
      </w:pPr>
    </w:p>
    <w:p w:rsidR="00EE5079" w:rsidRDefault="00EE5079" w:rsidP="00EE5079">
      <w:pPr>
        <w:jc w:val="both"/>
      </w:pPr>
      <w:r>
        <w:t xml:space="preserve">Michaela Šidáková </w:t>
      </w:r>
      <w:r>
        <w:tab/>
      </w:r>
      <w:r>
        <w:tab/>
        <w:t xml:space="preserve">   </w:t>
      </w:r>
      <w:r>
        <w:tab/>
      </w:r>
      <w:r>
        <w:tab/>
        <w:t>Věra Posledníková</w:t>
      </w:r>
    </w:p>
    <w:p w:rsidR="00EE5079" w:rsidRDefault="00EE5079" w:rsidP="00EE5079">
      <w:pPr>
        <w:jc w:val="both"/>
      </w:pPr>
    </w:p>
    <w:p w:rsidR="00EE5079" w:rsidRDefault="00EE5079" w:rsidP="00EE5079">
      <w:pPr>
        <w:jc w:val="both"/>
      </w:pPr>
      <w:r>
        <w:t>Stanislav Veselák</w:t>
      </w:r>
      <w:r>
        <w:tab/>
        <w:t xml:space="preserve">      </w:t>
      </w:r>
      <w:r>
        <w:tab/>
        <w:t xml:space="preserve"> </w:t>
      </w:r>
      <w:r>
        <w:tab/>
        <w:t xml:space="preserve">   </w:t>
      </w:r>
      <w:r>
        <w:tab/>
        <w:t xml:space="preserve">místostarosta obce Veltěže </w:t>
      </w:r>
    </w:p>
    <w:p w:rsidR="00EE5079" w:rsidRDefault="00EE5079" w:rsidP="00EE5079">
      <w:pPr>
        <w:jc w:val="both"/>
      </w:pPr>
    </w:p>
    <w:p w:rsidR="00EE5079" w:rsidRDefault="00EE5079" w:rsidP="00EE50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Jaroslav Henzl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079" w:rsidRDefault="00EE5079" w:rsidP="00EE5079">
      <w:pPr>
        <w:jc w:val="both"/>
      </w:pPr>
    </w:p>
    <w:p w:rsidR="00EE5079" w:rsidRDefault="00EE5079" w:rsidP="00EE5079">
      <w:pPr>
        <w:rPr>
          <w:b/>
          <w:u w:val="single"/>
        </w:rPr>
      </w:pPr>
    </w:p>
    <w:p w:rsidR="007E0948" w:rsidRDefault="007E0948">
      <w:bookmarkStart w:id="0" w:name="_GoBack"/>
      <w:bookmarkEnd w:id="0"/>
    </w:p>
    <w:sectPr w:rsidR="007E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E9A"/>
    <w:multiLevelType w:val="hybridMultilevel"/>
    <w:tmpl w:val="455064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311E"/>
    <w:multiLevelType w:val="hybridMultilevel"/>
    <w:tmpl w:val="439AE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71032"/>
    <w:multiLevelType w:val="hybridMultilevel"/>
    <w:tmpl w:val="2DC2DFE6"/>
    <w:lvl w:ilvl="0" w:tplc="BEA2C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23CA46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D13BAA"/>
    <w:multiLevelType w:val="hybridMultilevel"/>
    <w:tmpl w:val="BB6CA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79"/>
    <w:rsid w:val="007E0948"/>
    <w:rsid w:val="00E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3767-45AB-478E-998D-1EB9BAE9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Posledníková</dc:creator>
  <cp:keywords/>
  <dc:description/>
  <cp:lastModifiedBy>Věra Posledníková</cp:lastModifiedBy>
  <cp:revision>1</cp:revision>
  <dcterms:created xsi:type="dcterms:W3CDTF">2020-10-22T20:29:00Z</dcterms:created>
  <dcterms:modified xsi:type="dcterms:W3CDTF">2020-10-22T20:30:00Z</dcterms:modified>
</cp:coreProperties>
</file>